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0478" w14:textId="663179E2" w:rsidR="00761AB5" w:rsidRPr="00CC5916" w:rsidRDefault="00591AAE" w:rsidP="00591AAE">
      <w:pPr>
        <w:pStyle w:val="BodyText"/>
        <w:spacing w:after="120"/>
        <w:jc w:val="center"/>
        <w:rPr>
          <w:color w:val="000000" w:themeColor="text1"/>
          <w:sz w:val="36"/>
          <w:szCs w:val="36"/>
        </w:rPr>
      </w:pPr>
      <w:r w:rsidRPr="00CC5916">
        <w:rPr>
          <w:noProof/>
        </w:rPr>
        <w:drawing>
          <wp:inline distT="0" distB="0" distL="0" distR="0" wp14:anchorId="131DBB1B" wp14:editId="3F8836EF">
            <wp:extent cx="1361788" cy="1243584"/>
            <wp:effectExtent l="0" t="0" r="1016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88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C3960" w14:textId="77777777" w:rsidR="00591AAE" w:rsidRDefault="00591AAE" w:rsidP="00591AAE">
      <w:pPr>
        <w:spacing w:line="240" w:lineRule="auto"/>
        <w:rPr>
          <w:color w:val="000000" w:themeColor="text1"/>
          <w:sz w:val="36"/>
          <w:szCs w:val="36"/>
          <w:u w:val="single"/>
        </w:rPr>
      </w:pPr>
    </w:p>
    <w:p w14:paraId="3EA9D3BF" w14:textId="77777777" w:rsidR="00001E9D" w:rsidRDefault="00001E9D" w:rsidP="00591AA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14:paraId="59CB0DAB" w14:textId="7E44E156" w:rsidR="00591AAE" w:rsidRDefault="00AD013F" w:rsidP="00591AAE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AD013F">
        <w:rPr>
          <w:color w:val="000000" w:themeColor="text1"/>
          <w:sz w:val="24"/>
          <w:szCs w:val="24"/>
        </w:rPr>
        <w:t>Feb</w:t>
      </w:r>
      <w:r w:rsidR="00417C71">
        <w:rPr>
          <w:color w:val="000000" w:themeColor="text1"/>
          <w:sz w:val="24"/>
          <w:szCs w:val="24"/>
        </w:rPr>
        <w:t>ruary</w:t>
      </w:r>
      <w:r w:rsidRPr="00AD013F">
        <w:rPr>
          <w:color w:val="000000" w:themeColor="text1"/>
          <w:sz w:val="24"/>
          <w:szCs w:val="24"/>
        </w:rPr>
        <w:t xml:space="preserve"> </w:t>
      </w:r>
      <w:r w:rsidR="002A733F">
        <w:rPr>
          <w:color w:val="000000" w:themeColor="text1"/>
          <w:sz w:val="24"/>
          <w:szCs w:val="24"/>
        </w:rPr>
        <w:t>8</w:t>
      </w:r>
      <w:r w:rsidRPr="00AD013F">
        <w:rPr>
          <w:color w:val="000000" w:themeColor="text1"/>
          <w:sz w:val="24"/>
          <w:szCs w:val="24"/>
        </w:rPr>
        <w:t xml:space="preserve">, </w:t>
      </w:r>
      <w:r w:rsidR="00591AAE" w:rsidRPr="00AD013F">
        <w:rPr>
          <w:color w:val="000000" w:themeColor="text1"/>
          <w:sz w:val="24"/>
          <w:szCs w:val="24"/>
        </w:rPr>
        <w:t>202</w:t>
      </w:r>
      <w:r w:rsidR="002D0889" w:rsidRPr="00AD013F">
        <w:rPr>
          <w:color w:val="000000" w:themeColor="text1"/>
          <w:sz w:val="24"/>
          <w:szCs w:val="24"/>
        </w:rPr>
        <w:t>1</w:t>
      </w:r>
    </w:p>
    <w:p w14:paraId="4A5E7695" w14:textId="77777777" w:rsidR="00591AAE" w:rsidRDefault="00591AAE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24F809F2" w14:textId="77777777" w:rsidR="00591AAE" w:rsidRDefault="00591AAE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5AA25E42" w14:textId="77777777" w:rsidR="00591AAE" w:rsidRDefault="00591AAE" w:rsidP="00591AAE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Dear ICUF Presidents:</w:t>
      </w:r>
    </w:p>
    <w:p w14:paraId="7CBAC1F7" w14:textId="77777777" w:rsidR="00591AAE" w:rsidRDefault="00591AAE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34B596D2" w14:textId="2B69412F" w:rsidR="00001E9D" w:rsidRDefault="00001E9D" w:rsidP="00591AAE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Welcome to our association’s g</w:t>
      </w:r>
      <w:r w:rsidR="00591AAE">
        <w:rPr>
          <w:color w:val="000000" w:themeColor="text1"/>
          <w:sz w:val="24"/>
          <w:szCs w:val="24"/>
        </w:rPr>
        <w:t xml:space="preserve">uide to the </w:t>
      </w:r>
      <w:r>
        <w:rPr>
          <w:color w:val="000000" w:themeColor="text1"/>
          <w:sz w:val="24"/>
          <w:szCs w:val="24"/>
        </w:rPr>
        <w:t>first session of the 117</w:t>
      </w:r>
      <w:r w:rsidRPr="00001E9D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</w:t>
      </w:r>
      <w:r w:rsidR="00591AAE">
        <w:rPr>
          <w:color w:val="000000" w:themeColor="text1"/>
          <w:sz w:val="24"/>
          <w:szCs w:val="24"/>
        </w:rPr>
        <w:t>U. S Congress. This new ICUF publication is designed to supp</w:t>
      </w:r>
      <w:r>
        <w:rPr>
          <w:color w:val="000000" w:themeColor="text1"/>
          <w:sz w:val="24"/>
          <w:szCs w:val="24"/>
        </w:rPr>
        <w:t xml:space="preserve">ort you and your institutions’ outreach efforts to </w:t>
      </w:r>
      <w:r w:rsidR="00C87123">
        <w:rPr>
          <w:color w:val="000000" w:themeColor="text1"/>
          <w:sz w:val="24"/>
          <w:szCs w:val="24"/>
        </w:rPr>
        <w:t>members of Congress and their staffs.</w:t>
      </w:r>
      <w:r>
        <w:rPr>
          <w:color w:val="000000" w:themeColor="text1"/>
          <w:sz w:val="24"/>
          <w:szCs w:val="24"/>
        </w:rPr>
        <w:t xml:space="preserve"> </w:t>
      </w:r>
    </w:p>
    <w:p w14:paraId="66ABE192" w14:textId="77777777" w:rsidR="00001E9D" w:rsidRDefault="00001E9D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527C1E91" w14:textId="0B0197A5" w:rsidR="00591AAE" w:rsidRDefault="0048024F" w:rsidP="00591AAE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</w:t>
      </w:r>
      <w:r w:rsidR="00001E9D">
        <w:rPr>
          <w:color w:val="000000" w:themeColor="text1"/>
          <w:sz w:val="24"/>
          <w:szCs w:val="24"/>
        </w:rPr>
        <w:t xml:space="preserve"> guide contains a variety of important resources including rosters of Congressional leaders, members of the education committees, </w:t>
      </w:r>
      <w:r w:rsidR="00C87123">
        <w:rPr>
          <w:color w:val="000000" w:themeColor="text1"/>
          <w:sz w:val="24"/>
          <w:szCs w:val="24"/>
        </w:rPr>
        <w:t xml:space="preserve">a roster of Florida’s Congressional delegation, </w:t>
      </w:r>
      <w:r w:rsidR="00001E9D">
        <w:rPr>
          <w:color w:val="000000" w:themeColor="text1"/>
          <w:sz w:val="24"/>
          <w:szCs w:val="24"/>
        </w:rPr>
        <w:t xml:space="preserve">the </w:t>
      </w:r>
      <w:r w:rsidR="00CA5B02">
        <w:rPr>
          <w:color w:val="000000" w:themeColor="text1"/>
          <w:sz w:val="24"/>
          <w:szCs w:val="24"/>
        </w:rPr>
        <w:t xml:space="preserve">first session </w:t>
      </w:r>
      <w:r w:rsidR="00001E9D">
        <w:rPr>
          <w:color w:val="000000" w:themeColor="text1"/>
          <w:sz w:val="24"/>
          <w:szCs w:val="24"/>
        </w:rPr>
        <w:t>calenda</w:t>
      </w:r>
      <w:r w:rsidR="00C93F39">
        <w:rPr>
          <w:color w:val="000000" w:themeColor="text1"/>
          <w:sz w:val="24"/>
          <w:szCs w:val="24"/>
        </w:rPr>
        <w:t>r (2021)</w:t>
      </w:r>
      <w:r w:rsidR="00001E9D">
        <w:rPr>
          <w:color w:val="000000" w:themeColor="text1"/>
          <w:sz w:val="24"/>
          <w:szCs w:val="24"/>
        </w:rPr>
        <w:t xml:space="preserve">, </w:t>
      </w:r>
      <w:r w:rsidR="00AB3D4B">
        <w:rPr>
          <w:color w:val="000000" w:themeColor="text1"/>
          <w:sz w:val="24"/>
          <w:szCs w:val="24"/>
        </w:rPr>
        <w:t xml:space="preserve">and </w:t>
      </w:r>
      <w:r w:rsidR="00C87123">
        <w:rPr>
          <w:color w:val="000000" w:themeColor="text1"/>
          <w:sz w:val="24"/>
          <w:szCs w:val="24"/>
        </w:rPr>
        <w:t>a list of new appoi</w:t>
      </w:r>
      <w:r w:rsidR="00A1165F">
        <w:rPr>
          <w:color w:val="000000" w:themeColor="text1"/>
          <w:sz w:val="24"/>
          <w:szCs w:val="24"/>
        </w:rPr>
        <w:t>ntees to the US. Department of E</w:t>
      </w:r>
      <w:r w:rsidR="00AB3D4B">
        <w:rPr>
          <w:color w:val="000000" w:themeColor="text1"/>
          <w:sz w:val="24"/>
          <w:szCs w:val="24"/>
        </w:rPr>
        <w:t>ducation.</w:t>
      </w:r>
    </w:p>
    <w:p w14:paraId="5E945343" w14:textId="77777777" w:rsidR="00C87123" w:rsidRDefault="00C87123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7B4B0DDF" w14:textId="54DDCFE9" w:rsidR="00C87123" w:rsidRDefault="0048024F" w:rsidP="00591AAE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publication</w:t>
      </w:r>
      <w:r w:rsidR="00C87123">
        <w:rPr>
          <w:color w:val="000000" w:themeColor="text1"/>
          <w:sz w:val="24"/>
          <w:szCs w:val="24"/>
        </w:rPr>
        <w:t xml:space="preserve"> is a work in progress. In the coming weeks and months</w:t>
      </w:r>
      <w:r>
        <w:rPr>
          <w:color w:val="000000" w:themeColor="text1"/>
          <w:sz w:val="24"/>
          <w:szCs w:val="24"/>
        </w:rPr>
        <w:t>,</w:t>
      </w:r>
      <w:r w:rsidR="00C87123">
        <w:rPr>
          <w:color w:val="000000" w:themeColor="text1"/>
          <w:sz w:val="24"/>
          <w:szCs w:val="24"/>
        </w:rPr>
        <w:t xml:space="preserve"> it will be expanded to include </w:t>
      </w:r>
      <w:r w:rsidR="008E6282">
        <w:rPr>
          <w:color w:val="000000" w:themeColor="text1"/>
          <w:sz w:val="24"/>
          <w:szCs w:val="24"/>
        </w:rPr>
        <w:t xml:space="preserve">a list of </w:t>
      </w:r>
      <w:r w:rsidR="00C87123">
        <w:rPr>
          <w:color w:val="000000" w:themeColor="text1"/>
          <w:sz w:val="24"/>
          <w:szCs w:val="24"/>
        </w:rPr>
        <w:t xml:space="preserve">confirmed </w:t>
      </w:r>
      <w:r>
        <w:rPr>
          <w:color w:val="000000" w:themeColor="text1"/>
          <w:sz w:val="24"/>
          <w:szCs w:val="24"/>
        </w:rPr>
        <w:t xml:space="preserve">cabinet </w:t>
      </w:r>
      <w:r w:rsidR="00C87123">
        <w:rPr>
          <w:color w:val="000000" w:themeColor="text1"/>
          <w:sz w:val="24"/>
          <w:szCs w:val="24"/>
        </w:rPr>
        <w:t>members of</w:t>
      </w:r>
      <w:r>
        <w:rPr>
          <w:color w:val="000000" w:themeColor="text1"/>
          <w:sz w:val="24"/>
          <w:szCs w:val="24"/>
        </w:rPr>
        <w:t xml:space="preserve"> the Biden-Harris Administration as well as </w:t>
      </w:r>
      <w:r w:rsidR="008E6282">
        <w:rPr>
          <w:color w:val="000000" w:themeColor="text1"/>
          <w:sz w:val="24"/>
          <w:szCs w:val="24"/>
        </w:rPr>
        <w:t xml:space="preserve">an expanded roster of </w:t>
      </w:r>
      <w:r>
        <w:rPr>
          <w:color w:val="000000" w:themeColor="text1"/>
          <w:sz w:val="24"/>
          <w:szCs w:val="24"/>
        </w:rPr>
        <w:t>Department of Education appointees.</w:t>
      </w:r>
    </w:p>
    <w:p w14:paraId="6C408B28" w14:textId="77777777" w:rsidR="0048024F" w:rsidRDefault="0048024F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1B23DD16" w14:textId="09339B5E" w:rsidR="0048024F" w:rsidRDefault="0048024F" w:rsidP="00591AAE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let me know if there is additional information or resources y</w:t>
      </w:r>
      <w:r w:rsidR="008E6282">
        <w:rPr>
          <w:color w:val="000000" w:themeColor="text1"/>
          <w:sz w:val="24"/>
          <w:szCs w:val="24"/>
        </w:rPr>
        <w:t xml:space="preserve">ou would like us to include. ICUF staff </w:t>
      </w:r>
      <w:r>
        <w:rPr>
          <w:color w:val="000000" w:themeColor="text1"/>
          <w:sz w:val="24"/>
          <w:szCs w:val="24"/>
        </w:rPr>
        <w:t>will also explore how we can integrat</w:t>
      </w:r>
      <w:r w:rsidR="00F65535">
        <w:rPr>
          <w:color w:val="000000" w:themeColor="text1"/>
          <w:sz w:val="24"/>
          <w:szCs w:val="24"/>
        </w:rPr>
        <w:t>e this guide into the member-</w:t>
      </w:r>
      <w:r w:rsidR="008E6282">
        <w:rPr>
          <w:color w:val="000000" w:themeColor="text1"/>
          <w:sz w:val="24"/>
          <w:szCs w:val="24"/>
        </w:rPr>
        <w:t xml:space="preserve">only </w:t>
      </w:r>
      <w:r>
        <w:rPr>
          <w:color w:val="000000" w:themeColor="text1"/>
          <w:sz w:val="24"/>
          <w:szCs w:val="24"/>
        </w:rPr>
        <w:t xml:space="preserve">section of our redesigned website. Together, the upgrades </w:t>
      </w:r>
      <w:r w:rsidR="008E6282">
        <w:rPr>
          <w:color w:val="000000" w:themeColor="text1"/>
          <w:sz w:val="24"/>
          <w:szCs w:val="24"/>
        </w:rPr>
        <w:t xml:space="preserve">to the </w:t>
      </w:r>
      <w:r>
        <w:rPr>
          <w:color w:val="000000" w:themeColor="text1"/>
          <w:sz w:val="24"/>
          <w:szCs w:val="24"/>
        </w:rPr>
        <w:t>website and this guide represent t</w:t>
      </w:r>
      <w:r w:rsidR="00AB3D4B">
        <w:rPr>
          <w:color w:val="000000" w:themeColor="text1"/>
          <w:sz w:val="24"/>
          <w:szCs w:val="24"/>
        </w:rPr>
        <w:t>wo important advances of</w:t>
      </w:r>
      <w:r>
        <w:rPr>
          <w:color w:val="000000" w:themeColor="text1"/>
          <w:sz w:val="24"/>
          <w:szCs w:val="24"/>
        </w:rPr>
        <w:t xml:space="preserve"> ICUF’s communications and outreach effort</w:t>
      </w:r>
      <w:r w:rsidR="00E564EF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.</w:t>
      </w:r>
    </w:p>
    <w:p w14:paraId="03AAB027" w14:textId="77777777" w:rsidR="0048024F" w:rsidRDefault="0048024F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67D6EAD5" w14:textId="6D29C68F" w:rsidR="0048024F" w:rsidRDefault="0048024F" w:rsidP="00591AAE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Thank you and please let me know if you have any questions.</w:t>
      </w:r>
    </w:p>
    <w:p w14:paraId="3AFBE916" w14:textId="77777777" w:rsidR="0048024F" w:rsidRDefault="0048024F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76B3466B" w14:textId="5A4C262D" w:rsidR="0048024F" w:rsidRDefault="00417C71" w:rsidP="00591AAE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Best </w:t>
      </w:r>
      <w:r w:rsidR="0048024F">
        <w:rPr>
          <w:color w:val="000000" w:themeColor="text1"/>
          <w:sz w:val="24"/>
          <w:szCs w:val="24"/>
        </w:rPr>
        <w:t xml:space="preserve">Regards, </w:t>
      </w:r>
    </w:p>
    <w:p w14:paraId="0A157916" w14:textId="77777777" w:rsidR="00C87123" w:rsidRDefault="00C87123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74D305D9" w14:textId="16A053BA" w:rsidR="00C87123" w:rsidRDefault="008E6282" w:rsidP="00591AAE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Bob Boyd, Esq.</w:t>
      </w:r>
    </w:p>
    <w:p w14:paraId="1CE19F13" w14:textId="1FB8C669" w:rsidR="008E6282" w:rsidRDefault="008E6282" w:rsidP="00591AAE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President/CEO</w:t>
      </w:r>
    </w:p>
    <w:p w14:paraId="004A4243" w14:textId="77777777" w:rsidR="00C87123" w:rsidRDefault="00C87123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1B14DAAA" w14:textId="77777777" w:rsidR="00C87123" w:rsidRDefault="00C87123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6CA3FD32" w14:textId="77777777" w:rsidR="00001E9D" w:rsidRDefault="00001E9D" w:rsidP="00591AAE">
      <w:pPr>
        <w:spacing w:line="240" w:lineRule="auto"/>
        <w:rPr>
          <w:color w:val="000000" w:themeColor="text1"/>
          <w:sz w:val="24"/>
          <w:szCs w:val="24"/>
        </w:rPr>
      </w:pPr>
    </w:p>
    <w:p w14:paraId="017EC3FD" w14:textId="79B13269" w:rsidR="00761AB5" w:rsidRPr="00C31B39" w:rsidRDefault="00761AB5" w:rsidP="00C31B39">
      <w:pPr>
        <w:spacing w:line="240" w:lineRule="auto"/>
        <w:rPr>
          <w:color w:val="000000" w:themeColor="text1"/>
          <w:sz w:val="36"/>
          <w:szCs w:val="36"/>
          <w:u w:val="single"/>
        </w:rPr>
      </w:pPr>
    </w:p>
    <w:sectPr w:rsidR="00761AB5" w:rsidRPr="00C31B39" w:rsidSect="00591AAE">
      <w:headerReference w:type="even" r:id="rId8"/>
      <w:footerReference w:type="even" r:id="rId9"/>
      <w:footerReference w:type="default" r:id="rId10"/>
      <w:footerReference w:type="first" r:id="rId11"/>
      <w:pgSz w:w="12240" w:h="15840" w:code="1"/>
      <w:pgMar w:top="1080" w:right="1440" w:bottom="108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CB84B" w14:textId="77777777" w:rsidR="00417C71" w:rsidRDefault="00417C71" w:rsidP="00761AB5">
      <w:pPr>
        <w:spacing w:line="240" w:lineRule="auto"/>
      </w:pPr>
      <w:r>
        <w:separator/>
      </w:r>
    </w:p>
  </w:endnote>
  <w:endnote w:type="continuationSeparator" w:id="0">
    <w:p w14:paraId="53FD098D" w14:textId="77777777" w:rsidR="00417C71" w:rsidRDefault="00417C71" w:rsidP="00761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49A2" w14:textId="77777777" w:rsidR="00417C71" w:rsidRDefault="00417C71" w:rsidP="00761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48EC4" w14:textId="77777777" w:rsidR="00417C71" w:rsidRDefault="00417C71" w:rsidP="00761A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BF4E" w14:textId="77777777" w:rsidR="00417C71" w:rsidRPr="00761AB5" w:rsidRDefault="00417C71" w:rsidP="00761AB5">
    <w:pPr>
      <w:pStyle w:val="Footer"/>
      <w:framePr w:wrap="around" w:vAnchor="text" w:hAnchor="margin" w:xAlign="right" w:y="1"/>
      <w:rPr>
        <w:rStyle w:val="PageNumber"/>
        <w:b/>
        <w:color w:val="000000" w:themeColor="text1"/>
        <w:sz w:val="24"/>
        <w:szCs w:val="24"/>
      </w:rPr>
    </w:pPr>
    <w:r w:rsidRPr="00761AB5">
      <w:rPr>
        <w:rStyle w:val="PageNumber"/>
        <w:b/>
        <w:color w:val="000000" w:themeColor="text1"/>
        <w:sz w:val="24"/>
        <w:szCs w:val="24"/>
      </w:rPr>
      <w:fldChar w:fldCharType="begin"/>
    </w:r>
    <w:r w:rsidRPr="00761AB5">
      <w:rPr>
        <w:rStyle w:val="PageNumber"/>
        <w:b/>
        <w:color w:val="000000" w:themeColor="text1"/>
        <w:sz w:val="24"/>
        <w:szCs w:val="24"/>
      </w:rPr>
      <w:instrText xml:space="preserve">PAGE  </w:instrText>
    </w:r>
    <w:r w:rsidRPr="00761AB5">
      <w:rPr>
        <w:rStyle w:val="PageNumber"/>
        <w:b/>
        <w:color w:val="000000" w:themeColor="text1"/>
        <w:sz w:val="24"/>
        <w:szCs w:val="24"/>
      </w:rPr>
      <w:fldChar w:fldCharType="separate"/>
    </w:r>
    <w:r w:rsidR="006F3FB4">
      <w:rPr>
        <w:rStyle w:val="PageNumber"/>
        <w:b/>
        <w:noProof/>
        <w:color w:val="000000" w:themeColor="text1"/>
        <w:sz w:val="24"/>
        <w:szCs w:val="24"/>
      </w:rPr>
      <w:t>2</w:t>
    </w:r>
    <w:r w:rsidRPr="00761AB5">
      <w:rPr>
        <w:rStyle w:val="PageNumber"/>
        <w:b/>
        <w:color w:val="000000" w:themeColor="text1"/>
        <w:sz w:val="24"/>
        <w:szCs w:val="24"/>
      </w:rPr>
      <w:fldChar w:fldCharType="end"/>
    </w:r>
  </w:p>
  <w:p w14:paraId="3D61E203" w14:textId="77777777" w:rsidR="00417C71" w:rsidRPr="00761AB5" w:rsidRDefault="00417C71" w:rsidP="00761AB5">
    <w:pPr>
      <w:pStyle w:val="Footer"/>
      <w:ind w:right="360"/>
      <w:rPr>
        <w:sz w:val="24"/>
        <w:szCs w:val="24"/>
      </w:rPr>
    </w:pPr>
    <w: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1284" w14:textId="063AC243" w:rsidR="00417C71" w:rsidRPr="00802EB5" w:rsidRDefault="00417C71" w:rsidP="00802EB5">
    <w:pPr>
      <w:pStyle w:val="Footer"/>
      <w:rPr>
        <w:rFonts w:asciiTheme="majorHAnsi" w:hAnsiTheme="majorHAnsi"/>
        <w:b/>
        <w:color w:val="000000" w:themeColor="text1"/>
        <w:sz w:val="24"/>
        <w:szCs w:val="24"/>
      </w:rPr>
    </w:pPr>
    <w:r w:rsidRPr="00802EB5">
      <w:rPr>
        <w:rFonts w:asciiTheme="majorHAnsi" w:hAnsiTheme="majorHAnsi"/>
        <w:b/>
        <w:color w:val="000000" w:themeColor="text1"/>
        <w:sz w:val="24"/>
        <w:szCs w:val="24"/>
      </w:rPr>
      <w:t>©</w:t>
    </w:r>
    <w:r>
      <w:rPr>
        <w:rFonts w:asciiTheme="majorHAnsi" w:hAnsiTheme="majorHAnsi"/>
        <w:b/>
        <w:color w:val="000000" w:themeColor="text1"/>
        <w:sz w:val="24"/>
        <w:szCs w:val="24"/>
      </w:rPr>
      <w:t xml:space="preserve"> Independent Colleges &amp; Universities of Florida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BB45" w14:textId="77777777" w:rsidR="00417C71" w:rsidRDefault="00417C71" w:rsidP="00761AB5">
      <w:pPr>
        <w:spacing w:line="240" w:lineRule="auto"/>
      </w:pPr>
      <w:r>
        <w:separator/>
      </w:r>
    </w:p>
  </w:footnote>
  <w:footnote w:type="continuationSeparator" w:id="0">
    <w:p w14:paraId="774143A1" w14:textId="77777777" w:rsidR="00417C71" w:rsidRDefault="00417C71" w:rsidP="00761A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522E" w14:textId="77777777" w:rsidR="00417C71" w:rsidRDefault="00417C71">
    <w:pPr>
      <w:pStyle w:val="Header"/>
    </w:pPr>
  </w:p>
  <w:p w14:paraId="420D9EF4" w14:textId="77777777" w:rsidR="00417C71" w:rsidRDefault="00417C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7DB"/>
    <w:multiLevelType w:val="hybridMultilevel"/>
    <w:tmpl w:val="C23AD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BBE"/>
    <w:multiLevelType w:val="hybridMultilevel"/>
    <w:tmpl w:val="15CC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7CF"/>
    <w:multiLevelType w:val="hybridMultilevel"/>
    <w:tmpl w:val="982A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C2A"/>
    <w:multiLevelType w:val="hybridMultilevel"/>
    <w:tmpl w:val="D4E8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7715"/>
    <w:multiLevelType w:val="hybridMultilevel"/>
    <w:tmpl w:val="6EC85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A5C19"/>
    <w:multiLevelType w:val="multilevel"/>
    <w:tmpl w:val="CD16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36806"/>
    <w:multiLevelType w:val="hybridMultilevel"/>
    <w:tmpl w:val="ECEEE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67A01AF"/>
    <w:multiLevelType w:val="hybridMultilevel"/>
    <w:tmpl w:val="94308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3162"/>
    <w:multiLevelType w:val="hybridMultilevel"/>
    <w:tmpl w:val="5F94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0356"/>
    <w:multiLevelType w:val="hybridMultilevel"/>
    <w:tmpl w:val="B4769096"/>
    <w:lvl w:ilvl="0" w:tplc="2E12C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5694"/>
    <w:multiLevelType w:val="hybridMultilevel"/>
    <w:tmpl w:val="5D5E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7F86"/>
    <w:multiLevelType w:val="multilevel"/>
    <w:tmpl w:val="0DE4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72339"/>
    <w:multiLevelType w:val="hybridMultilevel"/>
    <w:tmpl w:val="D836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1ADA"/>
    <w:multiLevelType w:val="hybridMultilevel"/>
    <w:tmpl w:val="A9A4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52BD5"/>
    <w:multiLevelType w:val="hybridMultilevel"/>
    <w:tmpl w:val="28303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435B1"/>
    <w:multiLevelType w:val="hybridMultilevel"/>
    <w:tmpl w:val="074093CE"/>
    <w:lvl w:ilvl="0" w:tplc="2E12C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51694"/>
    <w:multiLevelType w:val="multilevel"/>
    <w:tmpl w:val="D484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07DA3"/>
    <w:multiLevelType w:val="hybridMultilevel"/>
    <w:tmpl w:val="489CF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507E26"/>
    <w:multiLevelType w:val="hybridMultilevel"/>
    <w:tmpl w:val="462E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C7698"/>
    <w:multiLevelType w:val="hybridMultilevel"/>
    <w:tmpl w:val="4F3043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8C5898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8B0B66"/>
    <w:multiLevelType w:val="hybridMultilevel"/>
    <w:tmpl w:val="E09C6940"/>
    <w:lvl w:ilvl="0" w:tplc="8C5898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B8189A"/>
    <w:multiLevelType w:val="hybridMultilevel"/>
    <w:tmpl w:val="EE96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116E9"/>
    <w:multiLevelType w:val="hybridMultilevel"/>
    <w:tmpl w:val="3978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4A57"/>
    <w:multiLevelType w:val="hybridMultilevel"/>
    <w:tmpl w:val="603EC83C"/>
    <w:lvl w:ilvl="0" w:tplc="2E12C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01E0E"/>
    <w:multiLevelType w:val="hybridMultilevel"/>
    <w:tmpl w:val="696A885A"/>
    <w:lvl w:ilvl="0" w:tplc="8C58983A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0"/>
  </w:num>
  <w:num w:numId="5">
    <w:abstractNumId w:val="4"/>
  </w:num>
  <w:num w:numId="6">
    <w:abstractNumId w:val="24"/>
  </w:num>
  <w:num w:numId="7">
    <w:abstractNumId w:val="24"/>
    <w:lvlOverride w:ilvl="0">
      <w:startOverride w:val="1"/>
    </w:lvlOverride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18"/>
  </w:num>
  <w:num w:numId="13">
    <w:abstractNumId w:val="6"/>
  </w:num>
  <w:num w:numId="14">
    <w:abstractNumId w:val="5"/>
  </w:num>
  <w:num w:numId="15">
    <w:abstractNumId w:val="22"/>
  </w:num>
  <w:num w:numId="16">
    <w:abstractNumId w:val="1"/>
  </w:num>
  <w:num w:numId="17">
    <w:abstractNumId w:val="2"/>
  </w:num>
  <w:num w:numId="18">
    <w:abstractNumId w:val="14"/>
  </w:num>
  <w:num w:numId="19">
    <w:abstractNumId w:val="16"/>
  </w:num>
  <w:num w:numId="20">
    <w:abstractNumId w:val="11"/>
  </w:num>
  <w:num w:numId="21">
    <w:abstractNumId w:val="8"/>
  </w:num>
  <w:num w:numId="22">
    <w:abstractNumId w:val="9"/>
  </w:num>
  <w:num w:numId="23">
    <w:abstractNumId w:val="15"/>
  </w:num>
  <w:num w:numId="24">
    <w:abstractNumId w:val="23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B5"/>
    <w:rsid w:val="00000EFC"/>
    <w:rsid w:val="00001E9D"/>
    <w:rsid w:val="00015030"/>
    <w:rsid w:val="00031040"/>
    <w:rsid w:val="00040962"/>
    <w:rsid w:val="00042A00"/>
    <w:rsid w:val="00066B18"/>
    <w:rsid w:val="00074DFA"/>
    <w:rsid w:val="00093361"/>
    <w:rsid w:val="000B56A4"/>
    <w:rsid w:val="000C5F57"/>
    <w:rsid w:val="000E6BDD"/>
    <w:rsid w:val="001030DB"/>
    <w:rsid w:val="00121841"/>
    <w:rsid w:val="001235A0"/>
    <w:rsid w:val="00123C31"/>
    <w:rsid w:val="0014417F"/>
    <w:rsid w:val="00172BCC"/>
    <w:rsid w:val="0018332F"/>
    <w:rsid w:val="001B430B"/>
    <w:rsid w:val="001B5D36"/>
    <w:rsid w:val="001B792F"/>
    <w:rsid w:val="001C33DC"/>
    <w:rsid w:val="001D7144"/>
    <w:rsid w:val="001F07D8"/>
    <w:rsid w:val="001F4B53"/>
    <w:rsid w:val="00246EF0"/>
    <w:rsid w:val="002528B3"/>
    <w:rsid w:val="002A733F"/>
    <w:rsid w:val="002B6845"/>
    <w:rsid w:val="002D0889"/>
    <w:rsid w:val="002D3769"/>
    <w:rsid w:val="002F1235"/>
    <w:rsid w:val="002F14A1"/>
    <w:rsid w:val="002F5D4C"/>
    <w:rsid w:val="00307F51"/>
    <w:rsid w:val="00314ED5"/>
    <w:rsid w:val="00372B9E"/>
    <w:rsid w:val="003B258E"/>
    <w:rsid w:val="003C4C7E"/>
    <w:rsid w:val="003F09C5"/>
    <w:rsid w:val="00410A24"/>
    <w:rsid w:val="0041240F"/>
    <w:rsid w:val="00417C71"/>
    <w:rsid w:val="0042068A"/>
    <w:rsid w:val="00421726"/>
    <w:rsid w:val="00467DC0"/>
    <w:rsid w:val="0048024F"/>
    <w:rsid w:val="0048394E"/>
    <w:rsid w:val="004A1F0A"/>
    <w:rsid w:val="00507379"/>
    <w:rsid w:val="00507948"/>
    <w:rsid w:val="00510576"/>
    <w:rsid w:val="00525EF2"/>
    <w:rsid w:val="00530F39"/>
    <w:rsid w:val="005447EF"/>
    <w:rsid w:val="00591AAE"/>
    <w:rsid w:val="00597040"/>
    <w:rsid w:val="005B4E4D"/>
    <w:rsid w:val="005C0DBB"/>
    <w:rsid w:val="005F4A18"/>
    <w:rsid w:val="00605FD4"/>
    <w:rsid w:val="00611326"/>
    <w:rsid w:val="006616C8"/>
    <w:rsid w:val="00681539"/>
    <w:rsid w:val="00684F56"/>
    <w:rsid w:val="006958A3"/>
    <w:rsid w:val="006C3311"/>
    <w:rsid w:val="006D0829"/>
    <w:rsid w:val="006D652D"/>
    <w:rsid w:val="006F3FB4"/>
    <w:rsid w:val="0070230D"/>
    <w:rsid w:val="0072551D"/>
    <w:rsid w:val="007301C1"/>
    <w:rsid w:val="00737516"/>
    <w:rsid w:val="00761AB5"/>
    <w:rsid w:val="007735B8"/>
    <w:rsid w:val="00787123"/>
    <w:rsid w:val="00802EB5"/>
    <w:rsid w:val="00804A9A"/>
    <w:rsid w:val="00826484"/>
    <w:rsid w:val="0083756F"/>
    <w:rsid w:val="008654B9"/>
    <w:rsid w:val="00865820"/>
    <w:rsid w:val="00894A03"/>
    <w:rsid w:val="008B19E8"/>
    <w:rsid w:val="008E6282"/>
    <w:rsid w:val="008F6EC2"/>
    <w:rsid w:val="009505BA"/>
    <w:rsid w:val="009565FA"/>
    <w:rsid w:val="009666DA"/>
    <w:rsid w:val="009A16B2"/>
    <w:rsid w:val="009A374F"/>
    <w:rsid w:val="009C0364"/>
    <w:rsid w:val="009E4C34"/>
    <w:rsid w:val="00A03D8F"/>
    <w:rsid w:val="00A057A6"/>
    <w:rsid w:val="00A1165F"/>
    <w:rsid w:val="00A16219"/>
    <w:rsid w:val="00A17D00"/>
    <w:rsid w:val="00A21733"/>
    <w:rsid w:val="00A42705"/>
    <w:rsid w:val="00A57447"/>
    <w:rsid w:val="00A57CF7"/>
    <w:rsid w:val="00A941B7"/>
    <w:rsid w:val="00A964CF"/>
    <w:rsid w:val="00AA45A8"/>
    <w:rsid w:val="00AA6EB0"/>
    <w:rsid w:val="00AB3D4B"/>
    <w:rsid w:val="00AC5350"/>
    <w:rsid w:val="00AC705D"/>
    <w:rsid w:val="00AD013F"/>
    <w:rsid w:val="00AD7FB4"/>
    <w:rsid w:val="00AF7239"/>
    <w:rsid w:val="00B1460B"/>
    <w:rsid w:val="00B716EE"/>
    <w:rsid w:val="00B7499B"/>
    <w:rsid w:val="00C14FB5"/>
    <w:rsid w:val="00C23DF0"/>
    <w:rsid w:val="00C26B20"/>
    <w:rsid w:val="00C31B39"/>
    <w:rsid w:val="00C87123"/>
    <w:rsid w:val="00C93F39"/>
    <w:rsid w:val="00CA5B02"/>
    <w:rsid w:val="00CB30F9"/>
    <w:rsid w:val="00CC1594"/>
    <w:rsid w:val="00CC24B4"/>
    <w:rsid w:val="00CC5916"/>
    <w:rsid w:val="00D0539D"/>
    <w:rsid w:val="00D20BE7"/>
    <w:rsid w:val="00D307D1"/>
    <w:rsid w:val="00D60054"/>
    <w:rsid w:val="00DF4FF0"/>
    <w:rsid w:val="00E14FDC"/>
    <w:rsid w:val="00E152E7"/>
    <w:rsid w:val="00E27DA9"/>
    <w:rsid w:val="00E564EF"/>
    <w:rsid w:val="00E57A0C"/>
    <w:rsid w:val="00E65BEE"/>
    <w:rsid w:val="00E672B5"/>
    <w:rsid w:val="00E71385"/>
    <w:rsid w:val="00E825D8"/>
    <w:rsid w:val="00EA3CF7"/>
    <w:rsid w:val="00EC2D43"/>
    <w:rsid w:val="00EC602F"/>
    <w:rsid w:val="00F35D29"/>
    <w:rsid w:val="00F35E08"/>
    <w:rsid w:val="00F65535"/>
    <w:rsid w:val="00F7036E"/>
    <w:rsid w:val="00FB26C8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36B188"/>
  <w14:defaultImageDpi w14:val="300"/>
  <w15:docId w15:val="{BBEC118B-9D21-4662-9615-774AF5A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1AB5"/>
    <w:pPr>
      <w:spacing w:line="288" w:lineRule="auto"/>
    </w:pPr>
    <w:rPr>
      <w:rFonts w:asciiTheme="minorHAnsi" w:hAnsiTheme="minorHAnsi" w:cstheme="minorBidi"/>
      <w:color w:val="7F7F7F" w:themeColor="text1" w:themeTint="80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761AB5"/>
    <w:pPr>
      <w:keepNext/>
      <w:keepLines/>
      <w:spacing w:before="720" w:after="240" w:line="240" w:lineRule="auto"/>
      <w:outlineLvl w:val="0"/>
    </w:pPr>
    <w:rPr>
      <w:rFonts w:asciiTheme="majorHAnsi" w:eastAsiaTheme="majorEastAsia" w:hAnsiTheme="majorHAnsi" w:cstheme="majorBidi"/>
      <w:bCs/>
      <w:color w:val="C0504D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F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AB5"/>
    <w:rPr>
      <w:rFonts w:asciiTheme="majorHAnsi" w:eastAsiaTheme="majorEastAsia" w:hAnsiTheme="majorHAnsi" w:cstheme="majorBidi"/>
      <w:bCs/>
      <w:color w:val="C0504D" w:themeColor="accent2"/>
      <w:sz w:val="36"/>
      <w:szCs w:val="36"/>
      <w:lang w:eastAsia="en-US"/>
    </w:rPr>
  </w:style>
  <w:style w:type="paragraph" w:styleId="Header">
    <w:name w:val="header"/>
    <w:basedOn w:val="Normal"/>
    <w:link w:val="HeaderChar"/>
    <w:rsid w:val="00761AB5"/>
    <w:pPr>
      <w:spacing w:after="400"/>
    </w:pPr>
  </w:style>
  <w:style w:type="character" w:customStyle="1" w:styleId="HeaderChar">
    <w:name w:val="Header Char"/>
    <w:basedOn w:val="DefaultParagraphFont"/>
    <w:link w:val="Header"/>
    <w:rsid w:val="00761AB5"/>
    <w:rPr>
      <w:rFonts w:asciiTheme="minorHAnsi" w:hAnsiTheme="minorHAnsi" w:cstheme="minorBidi"/>
      <w:color w:val="7F7F7F" w:themeColor="text1" w:themeTint="80"/>
      <w:szCs w:val="22"/>
      <w:lang w:eastAsia="en-US"/>
    </w:rPr>
  </w:style>
  <w:style w:type="paragraph" w:styleId="Footer">
    <w:name w:val="footer"/>
    <w:basedOn w:val="Normal"/>
    <w:link w:val="FooterChar"/>
    <w:rsid w:val="00761AB5"/>
    <w:pPr>
      <w:tabs>
        <w:tab w:val="center" w:pos="4680"/>
        <w:tab w:val="right" w:pos="9360"/>
      </w:tabs>
      <w:spacing w:before="120"/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61AB5"/>
    <w:rPr>
      <w:rFonts w:asciiTheme="minorHAnsi" w:hAnsiTheme="minorHAnsi" w:cstheme="minorBidi"/>
      <w:color w:val="7F7F7F" w:themeColor="text1" w:themeTint="8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61AB5"/>
    <w:pPr>
      <w:spacing w:after="200"/>
      <w:jc w:val="both"/>
    </w:pPr>
  </w:style>
  <w:style w:type="character" w:customStyle="1" w:styleId="BodyTextChar">
    <w:name w:val="Body Text Char"/>
    <w:basedOn w:val="DefaultParagraphFont"/>
    <w:link w:val="BodyText"/>
    <w:rsid w:val="00761AB5"/>
    <w:rPr>
      <w:rFonts w:asciiTheme="minorHAnsi" w:hAnsiTheme="minorHAnsi" w:cstheme="minorBidi"/>
      <w:color w:val="7F7F7F" w:themeColor="text1" w:themeTint="8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1AB5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761AB5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61AB5"/>
  </w:style>
  <w:style w:type="paragraph" w:styleId="NoSpacing">
    <w:name w:val="No Spacing"/>
    <w:uiPriority w:val="1"/>
    <w:qFormat/>
    <w:rsid w:val="003B258E"/>
    <w:rPr>
      <w:rFonts w:asciiTheme="minorHAnsi" w:hAnsiTheme="minorHAnsi" w:cstheme="minorBidi"/>
      <w:color w:val="7F7F7F" w:themeColor="text1" w:themeTint="80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970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0"/>
    </w:rPr>
  </w:style>
  <w:style w:type="character" w:styleId="Strong">
    <w:name w:val="Strong"/>
    <w:basedOn w:val="DefaultParagraphFont"/>
    <w:uiPriority w:val="22"/>
    <w:qFormat/>
    <w:rsid w:val="00E14FD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14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EA3CF7"/>
  </w:style>
  <w:style w:type="character" w:styleId="Hyperlink">
    <w:name w:val="Hyperlink"/>
    <w:basedOn w:val="DefaultParagraphFont"/>
    <w:uiPriority w:val="99"/>
    <w:unhideWhenUsed/>
    <w:rsid w:val="00EA3CF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4F56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4F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F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xapple-converted-space">
    <w:name w:val="x_apple-converted-space"/>
    <w:basedOn w:val="DefaultParagraphFont"/>
    <w:rsid w:val="002D3769"/>
  </w:style>
  <w:style w:type="character" w:styleId="Emphasis">
    <w:name w:val="Emphasis"/>
    <w:basedOn w:val="DefaultParagraphFont"/>
    <w:uiPriority w:val="20"/>
    <w:qFormat/>
    <w:rsid w:val="004A1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D055CBDE63F42BDF5AB1980E1ADC4" ma:contentTypeVersion="9" ma:contentTypeDescription="Create a new document." ma:contentTypeScope="" ma:versionID="cb17e1adc73a2e9e7c48ebf647b4b308">
  <xsd:schema xmlns:xsd="http://www.w3.org/2001/XMLSchema" xmlns:xs="http://www.w3.org/2001/XMLSchema" xmlns:p="http://schemas.microsoft.com/office/2006/metadata/properties" xmlns:ns2="f730ee65-eddf-45ff-a191-9bc0af48ccd9" targetNamespace="http://schemas.microsoft.com/office/2006/metadata/properties" ma:root="true" ma:fieldsID="af02d3ad485d153170e4a4de97e42554" ns2:_="">
    <xsd:import namespace="f730ee65-eddf-45ff-a191-9bc0af48c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ee65-eddf-45ff-a191-9bc0af48c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CB17D-465C-4171-A858-4AAB8F2CA04E}"/>
</file>

<file path=customXml/itemProps2.xml><?xml version="1.0" encoding="utf-8"?>
<ds:datastoreItem xmlns:ds="http://schemas.openxmlformats.org/officeDocument/2006/customXml" ds:itemID="{239BFD40-D535-4DF8-B1C7-E368B72D77AC}"/>
</file>

<file path=customXml/itemProps3.xml><?xml version="1.0" encoding="utf-8"?>
<ds:datastoreItem xmlns:ds="http://schemas.openxmlformats.org/officeDocument/2006/customXml" ds:itemID="{7E9E5FCF-FC4B-47F2-8856-27A4B7778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Bradley</dc:creator>
  <cp:keywords/>
  <dc:description/>
  <cp:lastModifiedBy>Melissa Armstrong</cp:lastModifiedBy>
  <cp:revision>2</cp:revision>
  <cp:lastPrinted>2021-02-08T22:33:00Z</cp:lastPrinted>
  <dcterms:created xsi:type="dcterms:W3CDTF">2021-02-10T16:30:00Z</dcterms:created>
  <dcterms:modified xsi:type="dcterms:W3CDTF">2021-02-10T16:30:00Z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0x010100C55D055CBDE63F42BDF5AB1980E1ADC4</vt:lpwstr>
  </property>
</Properties>
</file>